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2" w:rsidRPr="001D0D62" w:rsidRDefault="00236744" w:rsidP="001D0D62">
      <w:pPr>
        <w:jc w:val="right"/>
        <w:rPr>
          <w:rFonts w:ascii="TimesNewRomanPSMT" w:hAnsi="TimesNewRomanPSMT"/>
          <w:color w:val="000000"/>
        </w:rPr>
      </w:pPr>
      <w:r w:rsidRPr="001D0D62">
        <w:rPr>
          <w:rFonts w:ascii="TimesNewRomanPSMT" w:hAnsi="TimesNewRomanPSMT"/>
          <w:color w:val="000000"/>
        </w:rPr>
        <w:t>Приложение №2</w:t>
      </w:r>
      <w:r w:rsidRPr="001D0D62">
        <w:rPr>
          <w:rFonts w:ascii="TimesNewRomanPSMT" w:hAnsi="TimesNewRomanPSMT"/>
          <w:color w:val="000000"/>
        </w:rPr>
        <w:br/>
        <w:t>к административному</w:t>
      </w:r>
      <w:r w:rsidRPr="001D0D62">
        <w:rPr>
          <w:rFonts w:ascii="TimesNewRomanPSMT" w:hAnsi="TimesNewRomanPSMT"/>
          <w:color w:val="000000"/>
        </w:rPr>
        <w:br/>
        <w:t>регламенту администрации</w:t>
      </w:r>
      <w:r w:rsidRPr="001D0D62">
        <w:rPr>
          <w:rFonts w:ascii="TimesNewRomanPSMT" w:hAnsi="TimesNewRomanPSMT"/>
          <w:color w:val="000000"/>
        </w:rPr>
        <w:br/>
        <w:t>города Южно-Сахалинска</w:t>
      </w:r>
      <w:r w:rsidRPr="001D0D62">
        <w:rPr>
          <w:rFonts w:ascii="TimesNewRomanPSMT" w:hAnsi="TimesNewRomanPSMT"/>
          <w:color w:val="000000"/>
        </w:rPr>
        <w:br/>
        <w:t>предоставления муниципальной</w:t>
      </w:r>
      <w:r w:rsidRPr="001D0D62">
        <w:rPr>
          <w:rFonts w:ascii="TimesNewRomanPSMT" w:hAnsi="TimesNewRomanPSMT"/>
          <w:color w:val="000000"/>
        </w:rPr>
        <w:br/>
        <w:t>услуги «Предоставление</w:t>
      </w:r>
      <w:r w:rsidRPr="001D0D62">
        <w:rPr>
          <w:rFonts w:ascii="TimesNewRomanPSMT" w:hAnsi="TimesNewRomanPSMT"/>
          <w:color w:val="000000"/>
        </w:rPr>
        <w:br/>
        <w:t>информации о порядке</w:t>
      </w:r>
      <w:r w:rsidRPr="001D0D62">
        <w:rPr>
          <w:rFonts w:ascii="TimesNewRomanPSMT" w:hAnsi="TimesNewRomanPSMT"/>
          <w:color w:val="000000"/>
        </w:rPr>
        <w:br/>
        <w:t>проведения государственной</w:t>
      </w:r>
      <w:r w:rsidRPr="001D0D62">
        <w:rPr>
          <w:rFonts w:ascii="TimesNewRomanPSMT" w:hAnsi="TimesNewRomanPSMT"/>
          <w:color w:val="000000"/>
        </w:rPr>
        <w:br/>
        <w:t>(итоговой) аттестации</w:t>
      </w:r>
      <w:r w:rsidRPr="001D0D62">
        <w:rPr>
          <w:rFonts w:ascii="TimesNewRomanPSMT" w:hAnsi="TimesNewRomanPSMT"/>
          <w:color w:val="000000"/>
        </w:rPr>
        <w:br/>
        <w:t>обучающихся, освоивших</w:t>
      </w:r>
      <w:r w:rsidRPr="001D0D62">
        <w:rPr>
          <w:rFonts w:ascii="TimesNewRomanPSMT" w:hAnsi="TimesNewRomanPSMT"/>
          <w:color w:val="000000"/>
        </w:rPr>
        <w:br/>
        <w:t>основные общеобразовательные</w:t>
      </w:r>
      <w:r w:rsidRPr="001D0D62">
        <w:rPr>
          <w:rFonts w:ascii="TimesNewRomanPSMT" w:hAnsi="TimesNewRomanPSMT"/>
          <w:color w:val="000000"/>
        </w:rPr>
        <w:br/>
        <w:t>программы (за исключением</w:t>
      </w:r>
      <w:r w:rsidRPr="001D0D62">
        <w:rPr>
          <w:rFonts w:ascii="TimesNewRomanPSMT" w:hAnsi="TimesNewRomanPSMT"/>
          <w:color w:val="000000"/>
        </w:rPr>
        <w:br/>
        <w:t>дошкольных и дополнительных</w:t>
      </w:r>
      <w:r w:rsidRPr="001D0D62">
        <w:rPr>
          <w:rFonts w:ascii="TimesNewRomanPSMT" w:hAnsi="TimesNewRomanPSMT"/>
          <w:color w:val="000000"/>
        </w:rPr>
        <w:br/>
        <w:t>программ)»</w:t>
      </w:r>
    </w:p>
    <w:p w:rsidR="001071CE" w:rsidRDefault="001071CE" w:rsidP="001071CE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1D0D62" w:rsidRDefault="00236744" w:rsidP="001071CE">
      <w:pPr>
        <w:jc w:val="center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ЗАЯВЛЕНИЕ</w:t>
      </w:r>
    </w:p>
    <w:p w:rsidR="001D0D62" w:rsidRDefault="00236744" w:rsidP="001071C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на предоставление муниципальной услуги</w:t>
      </w:r>
      <w:r>
        <w:rPr>
          <w:rFonts w:ascii="TimesNewRomanPS-BoldMT" w:hAnsi="TimesNewRomanPS-BoldMT"/>
          <w:color w:val="000000"/>
          <w:sz w:val="28"/>
          <w:szCs w:val="28"/>
        </w:rPr>
        <w:br/>
        <w:t>«Предоставление информации о порядке проведения государственной</w:t>
      </w:r>
      <w:r>
        <w:rPr>
          <w:rFonts w:ascii="TimesNewRomanPS-BoldMT" w:hAnsi="TimesNewRomanPS-BoldMT"/>
          <w:color w:val="000000"/>
          <w:sz w:val="28"/>
          <w:szCs w:val="28"/>
        </w:rPr>
        <w:br/>
        <w:t>(итоговой) аттестации обучающихся, освоивших основные</w:t>
      </w:r>
      <w:r>
        <w:rPr>
          <w:rFonts w:ascii="TimesNewRomanPS-BoldMT" w:hAnsi="TimesNewRomanPS-BoldMT"/>
          <w:color w:val="000000"/>
          <w:sz w:val="28"/>
          <w:szCs w:val="28"/>
        </w:rPr>
        <w:br/>
        <w:t>общеобразовательные программы (за исключением дошкольных и</w:t>
      </w:r>
      <w:r>
        <w:rPr>
          <w:rFonts w:ascii="TimesNewRomanPS-BoldMT" w:hAnsi="TimesNewRomanPS-BoldMT"/>
          <w:color w:val="000000"/>
          <w:sz w:val="28"/>
          <w:szCs w:val="28"/>
        </w:rPr>
        <w:br/>
        <w:t>дополнительных программ)»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3BFF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071CE" w:rsidRPr="00CD52EE" w:rsidRDefault="001071CE" w:rsidP="001071CE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proofErr w:type="gramStart"/>
      <w:r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(наименование Департамента, образовательной</w:t>
      </w:r>
      <w:proofErr w:type="gramEnd"/>
    </w:p>
    <w:p w:rsidR="001071CE" w:rsidRPr="00CD52EE" w:rsidRDefault="001071CE" w:rsidP="001071CE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организации)</w:t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071CE" w:rsidRPr="00CD52EE" w:rsidRDefault="001071CE" w:rsidP="001071CE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(фамилия, имя и отчество)</w:t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FF">
        <w:rPr>
          <w:rFonts w:ascii="Times New Roman" w:hAnsi="Times New Roman" w:cs="Times New Roman"/>
          <w:color w:val="000000"/>
          <w:sz w:val="24"/>
          <w:szCs w:val="24"/>
        </w:rPr>
        <w:t>проживающе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(расположенного) по адресу:</w:t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контактный те</w:t>
      </w:r>
      <w:r>
        <w:rPr>
          <w:rFonts w:ascii="Times New Roman" w:hAnsi="Times New Roman" w:cs="Times New Roman"/>
          <w:color w:val="000000"/>
          <w:sz w:val="24"/>
          <w:szCs w:val="24"/>
        </w:rPr>
        <w:t>лефон, адрес электронной почты</w:t>
      </w:r>
    </w:p>
    <w:p w:rsidR="001071CE" w:rsidRPr="007D3BFF" w:rsidRDefault="001071CE" w:rsidP="001071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1CE" w:rsidRPr="007D3BFF" w:rsidRDefault="001071CE" w:rsidP="001071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1CE" w:rsidRPr="007D3BFF" w:rsidRDefault="001071CE" w:rsidP="001071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Прошу предоставить информацию о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901B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0901B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0901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0901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0901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Дата «__» _____________ 20__ г. </w:t>
      </w: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1CE" w:rsidRPr="007D3BFF" w:rsidRDefault="001071CE" w:rsidP="001071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_________________(___________________) </w:t>
      </w:r>
    </w:p>
    <w:p w:rsidR="001071CE" w:rsidRDefault="001071CE" w:rsidP="001071CE">
      <w:pPr>
        <w:spacing w:after="0"/>
        <w:jc w:val="both"/>
      </w:pPr>
      <w:r w:rsidRPr="007D3B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подпись ФИО</w:t>
      </w:r>
    </w:p>
    <w:p w:rsidR="00903954" w:rsidRDefault="00903954" w:rsidP="001D0D62">
      <w:pPr>
        <w:jc w:val="both"/>
      </w:pPr>
    </w:p>
    <w:sectPr w:rsidR="00903954" w:rsidSect="00AF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74"/>
    <w:rsid w:val="000901B8"/>
    <w:rsid w:val="001071CE"/>
    <w:rsid w:val="001D0D62"/>
    <w:rsid w:val="00236744"/>
    <w:rsid w:val="005C3574"/>
    <w:rsid w:val="00903954"/>
    <w:rsid w:val="00A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4</cp:revision>
  <dcterms:created xsi:type="dcterms:W3CDTF">2017-01-13T10:26:00Z</dcterms:created>
  <dcterms:modified xsi:type="dcterms:W3CDTF">2018-04-14T03:11:00Z</dcterms:modified>
</cp:coreProperties>
</file>